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FA2FA0">
        <w:rPr>
          <w:rFonts w:ascii="Bookman Old Style" w:hAnsi="Bookman Old Style"/>
          <w:sz w:val="20"/>
          <w:szCs w:val="20"/>
        </w:rPr>
        <w:t>KEFRI/F/ADM/18</w:t>
      </w:r>
    </w:p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r w:rsidRPr="00FA2FA0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r w:rsidRPr="00FA2FA0">
        <w:rPr>
          <w:rFonts w:ascii="Bookman Old Style" w:hAnsi="Bookman Old Style"/>
          <w:b/>
          <w:sz w:val="20"/>
          <w:szCs w:val="20"/>
        </w:rPr>
        <w:t>PERSONAL PROTECTIVE EQUIPMENT (PPE) INVENTORY FORM</w:t>
      </w:r>
    </w:p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x-none"/>
        </w:rPr>
      </w:pPr>
      <w:r w:rsidRPr="00FA2FA0">
        <w:rPr>
          <w:rFonts w:ascii="Bookman Old Style" w:hAnsi="Bookman Old Style"/>
          <w:sz w:val="20"/>
          <w:szCs w:val="20"/>
          <w:lang w:val="x-none"/>
        </w:rPr>
        <w:t xml:space="preserve">Centre:............................................................... </w:t>
      </w:r>
    </w:p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  <w:lang w:val="x-none"/>
        </w:rPr>
        <w:t>Section: ………………</w:t>
      </w:r>
      <w:r w:rsidRPr="00FA2FA0">
        <w:rPr>
          <w:rFonts w:ascii="Bookman Old Style" w:hAnsi="Bookman Old Style"/>
          <w:sz w:val="20"/>
          <w:szCs w:val="20"/>
        </w:rPr>
        <w:t>…………………………………..</w:t>
      </w:r>
    </w:p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x-none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870"/>
        <w:gridCol w:w="1710"/>
        <w:gridCol w:w="1890"/>
      </w:tblGrid>
      <w:tr w:rsidR="00FA61C4" w:rsidRPr="00FA2FA0" w:rsidTr="00487D2D">
        <w:tc>
          <w:tcPr>
            <w:tcW w:w="2808" w:type="dxa"/>
            <w:shd w:val="clear" w:color="auto" w:fill="D9D9D9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Item of PPE</w:t>
            </w:r>
          </w:p>
        </w:tc>
        <w:tc>
          <w:tcPr>
            <w:tcW w:w="3870" w:type="dxa"/>
            <w:shd w:val="clear" w:color="auto" w:fill="D9D9D9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Type</w:t>
            </w:r>
          </w:p>
        </w:tc>
        <w:tc>
          <w:tcPr>
            <w:tcW w:w="1710" w:type="dxa"/>
            <w:shd w:val="clear" w:color="auto" w:fill="D9D9D9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Quantity</w:t>
            </w:r>
          </w:p>
        </w:tc>
        <w:tc>
          <w:tcPr>
            <w:tcW w:w="1890" w:type="dxa"/>
            <w:shd w:val="clear" w:color="auto" w:fill="D9D9D9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Stored Location</w:t>
            </w: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Head Protection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Hearing Protection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Eye Protection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Respiratory Protective Equipment (RPE)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Overalls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Gloves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Footwear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Safety Harness 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Clothing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61C4" w:rsidRPr="00FA2FA0" w:rsidTr="00487D2D">
        <w:trPr>
          <w:trHeight w:val="390"/>
        </w:trPr>
        <w:tc>
          <w:tcPr>
            <w:tcW w:w="2808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Other (Specify)</w:t>
            </w:r>
          </w:p>
        </w:tc>
        <w:tc>
          <w:tcPr>
            <w:tcW w:w="387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61C4" w:rsidRPr="00FA2FA0" w:rsidRDefault="00FA61C4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A61C4" w:rsidRPr="00FA2FA0" w:rsidRDefault="00FA61C4" w:rsidP="00FA61C4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sz w:val="20"/>
          <w:szCs w:val="20"/>
          <w:lang w:val="x-none"/>
        </w:rPr>
      </w:pPr>
    </w:p>
    <w:p w:rsidR="006E07CC" w:rsidRDefault="00FA61C4" w:rsidP="00FA61C4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4"/>
    <w:rsid w:val="003C7BAD"/>
    <w:rsid w:val="00C6467D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A272"/>
  <w15:chartTrackingRefBased/>
  <w15:docId w15:val="{F48B59F7-7FA1-4D21-8FA2-6D36E30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1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2018-03-28T08:43:00Z</dcterms:created>
  <dcterms:modified xsi:type="dcterms:W3CDTF">2018-03-28T08:44:00Z</dcterms:modified>
</cp:coreProperties>
</file>